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2DE2E236"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A74572" w:rsidRPr="00416FC1">
        <w:rPr>
          <w:rFonts w:ascii="Arial" w:hAnsi="Arial" w:cs="Arial"/>
          <w:b/>
          <w:i/>
          <w:sz w:val="22"/>
          <w:szCs w:val="22"/>
        </w:rPr>
        <w:t>»</w:t>
      </w:r>
      <w:r w:rsidR="00A74572">
        <w:rPr>
          <w:rFonts w:ascii="Arial" w:hAnsi="Arial" w:cs="Arial"/>
          <w:b/>
          <w:bCs/>
          <w:sz w:val="22"/>
          <w:szCs w:val="22"/>
        </w:rPr>
        <w:t>Izgradnja vodohrana Stankovo-Piroški vrh-Krška vas</w:t>
      </w:r>
      <w:r w:rsidR="00A74572" w:rsidRPr="00416FC1">
        <w:rPr>
          <w:rFonts w:ascii="Arial" w:hAnsi="Arial" w:cs="Arial"/>
          <w:b/>
          <w:sz w:val="22"/>
          <w:szCs w:val="22"/>
        </w:rPr>
        <w:t>«</w:t>
      </w:r>
      <w:r w:rsidR="00A74572" w:rsidRPr="00416FC1">
        <w:rPr>
          <w:rFonts w:ascii="Arial" w:hAnsi="Arial" w:cs="Arial"/>
          <w:bCs/>
          <w:sz w:val="22"/>
          <w:szCs w:val="22"/>
        </w:rPr>
        <w:t xml:space="preserve"> (4304-1</w:t>
      </w:r>
      <w:r w:rsidR="00A74572">
        <w:rPr>
          <w:rFonts w:ascii="Arial" w:hAnsi="Arial" w:cs="Arial"/>
          <w:bCs/>
          <w:sz w:val="22"/>
          <w:szCs w:val="22"/>
        </w:rPr>
        <w:t>7</w:t>
      </w:r>
      <w:r w:rsidR="00A74572" w:rsidRPr="00416FC1">
        <w:rPr>
          <w:rFonts w:ascii="Arial" w:hAnsi="Arial" w:cs="Arial"/>
          <w:bCs/>
          <w:sz w:val="22"/>
          <w:szCs w:val="22"/>
        </w:rPr>
        <w:t>/2024)</w:t>
      </w:r>
      <w:r w:rsidR="00A74572">
        <w:rPr>
          <w:rFonts w:ascii="Arial" w:hAnsi="Arial" w:cs="Arial"/>
          <w:bCs/>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EF988E7" w:rsidR="002C6FC3" w:rsidRPr="00753144"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753144">
        <w:rPr>
          <w:rFonts w:ascii="Arial" w:hAnsi="Arial" w:cs="Arial"/>
          <w:sz w:val="22"/>
          <w:szCs w:val="22"/>
        </w:rPr>
        <w:t xml:space="preserve">nadzor v njej, ni bila izrečena pravnomočna sodba, ki ima elemente kaznivih dejanj iz prvega odstavka 75. člena Zakona o javnem naročanju </w:t>
      </w:r>
      <w:r w:rsidR="00757584" w:rsidRPr="00753144">
        <w:rPr>
          <w:rFonts w:ascii="Arial" w:hAnsi="Arial" w:cs="Arial"/>
          <w:sz w:val="22"/>
          <w:szCs w:val="22"/>
        </w:rPr>
        <w:t>(</w:t>
      </w:r>
      <w:r w:rsidR="00753144" w:rsidRPr="00753144">
        <w:rPr>
          <w:rFonts w:ascii="Arial" w:hAnsi="Arial" w:cs="Arial"/>
          <w:sz w:val="22"/>
          <w:szCs w:val="22"/>
        </w:rPr>
        <w:t xml:space="preserve">Uradni list RS, št. 91/15, s spremembami, </w:t>
      </w:r>
      <w:r w:rsidR="00753144" w:rsidRPr="00753144">
        <w:rPr>
          <w:rFonts w:ascii="Arial" w:hAnsi="Arial" w:cs="Arial"/>
          <w:color w:val="000000"/>
          <w:sz w:val="22"/>
          <w:szCs w:val="22"/>
        </w:rPr>
        <w:t>v nadaljevanju: ZJN-3</w:t>
      </w:r>
      <w:r w:rsidRPr="00753144">
        <w:rPr>
          <w:rFonts w:ascii="Arial" w:hAnsi="Arial" w:cs="Arial"/>
          <w:sz w:val="22"/>
          <w:szCs w:val="22"/>
        </w:rPr>
        <w:t>)</w:t>
      </w:r>
      <w:r w:rsidRPr="00753144">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D65C25"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 xml:space="preserve">delovnim časom, počitki, opravljanjem dela na podlagi pogodb civilnega prava kljub obstoju elementov delovnega razmerja ali v zvezi z zaposlovanjem na črno, za kateri mu je bila s pravnomočno odločitvijo ali več pravnomočnimi odločitvami </w:t>
      </w:r>
      <w:r w:rsidR="00EA7656" w:rsidRPr="00D65C25">
        <w:rPr>
          <w:rFonts w:asciiTheme="minorHAnsi" w:hAnsiTheme="minorHAnsi" w:cstheme="minorHAnsi"/>
          <w:sz w:val="22"/>
          <w:szCs w:val="22"/>
        </w:rPr>
        <w:t>izrečena globa za prekršek.</w:t>
      </w:r>
    </w:p>
    <w:p w14:paraId="7831DB92" w14:textId="783A3877" w:rsidR="001D09E7" w:rsidRPr="00D65C25" w:rsidRDefault="001D09E7" w:rsidP="001D09E7">
      <w:pPr>
        <w:numPr>
          <w:ilvl w:val="0"/>
          <w:numId w:val="11"/>
        </w:numPr>
        <w:tabs>
          <w:tab w:val="clear" w:pos="2880"/>
        </w:tabs>
        <w:ind w:left="709" w:hanging="425"/>
        <w:jc w:val="both"/>
        <w:rPr>
          <w:rFonts w:ascii="Arial" w:hAnsi="Arial" w:cs="Arial"/>
          <w:sz w:val="22"/>
          <w:szCs w:val="22"/>
        </w:rPr>
      </w:pPr>
      <w:r w:rsidRPr="00D65C25">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D65C25" w:rsidRDefault="002C6FC3" w:rsidP="008670B1">
      <w:pPr>
        <w:pStyle w:val="Odstavekseznama"/>
        <w:numPr>
          <w:ilvl w:val="0"/>
          <w:numId w:val="11"/>
        </w:numPr>
        <w:tabs>
          <w:tab w:val="clear" w:pos="2880"/>
          <w:tab w:val="num" w:pos="709"/>
        </w:tabs>
        <w:ind w:hanging="2596"/>
        <w:jc w:val="both"/>
        <w:rPr>
          <w:rFonts w:ascii="Arial" w:hAnsi="Arial" w:cs="Arial"/>
        </w:rPr>
      </w:pPr>
      <w:r w:rsidRPr="00D65C25">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5B623D"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5B623D">
        <w:rPr>
          <w:rFonts w:ascii="Arial" w:hAnsi="Arial" w:cs="Arial"/>
        </w:rPr>
        <w:t xml:space="preserve">Da v zadnjih </w:t>
      </w:r>
      <w:r w:rsidR="006A331E" w:rsidRPr="005B623D">
        <w:rPr>
          <w:rFonts w:ascii="Arial" w:hAnsi="Arial" w:cs="Arial"/>
        </w:rPr>
        <w:t>petih</w:t>
      </w:r>
      <w:r w:rsidRPr="005B623D">
        <w:rPr>
          <w:rFonts w:ascii="Arial" w:hAnsi="Arial" w:cs="Arial"/>
        </w:rPr>
        <w:t xml:space="preserve"> mesecih pred oddajo te</w:t>
      </w:r>
      <w:r w:rsidR="006A331E" w:rsidRPr="005B623D">
        <w:rPr>
          <w:rFonts w:ascii="Arial" w:hAnsi="Arial" w:cs="Arial"/>
        </w:rPr>
        <w:t xml:space="preserve"> ponudbe</w:t>
      </w:r>
      <w:r w:rsidRPr="005B623D">
        <w:rPr>
          <w:rFonts w:ascii="Arial" w:hAnsi="Arial" w:cs="Arial"/>
        </w:rPr>
        <w:t xml:space="preserve"> nismo imeli blokiranega transakcijskega računa – velja za vse transakcijske račune, s katerimi poslujemo.</w:t>
      </w:r>
    </w:p>
    <w:p w14:paraId="322FBFFB" w14:textId="77777777" w:rsidR="004142C4" w:rsidRPr="005B623D" w:rsidRDefault="004142C4" w:rsidP="004142C4">
      <w:pPr>
        <w:numPr>
          <w:ilvl w:val="0"/>
          <w:numId w:val="11"/>
        </w:numPr>
        <w:ind w:left="709" w:hanging="425"/>
        <w:jc w:val="both"/>
        <w:rPr>
          <w:rFonts w:ascii="Arial" w:hAnsi="Arial" w:cs="Arial"/>
          <w:sz w:val="22"/>
          <w:szCs w:val="22"/>
        </w:rPr>
      </w:pPr>
      <w:r w:rsidRPr="005B623D">
        <w:rPr>
          <w:rFonts w:ascii="Arial" w:hAnsi="Arial" w:cs="Arial"/>
          <w:sz w:val="22"/>
          <w:szCs w:val="22"/>
        </w:rPr>
        <w:t>Da izpolnjujemo kadrovske pogoje za vodenje gradnje v skladu z določili Gradbenega zakona (GZ-1).</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633E6D2B" w14:textId="77777777" w:rsidR="00F715CA" w:rsidRPr="007325E6" w:rsidRDefault="00F715CA" w:rsidP="00F715CA">
      <w:pPr>
        <w:autoSpaceDE w:val="0"/>
        <w:autoSpaceDN w:val="0"/>
        <w:adjustRightInd w:val="0"/>
        <w:jc w:val="both"/>
        <w:rPr>
          <w:rFonts w:ascii="Arial" w:hAnsi="Arial" w:cs="Arial"/>
          <w:b/>
          <w:bCs/>
          <w:sz w:val="22"/>
          <w:szCs w:val="22"/>
        </w:rPr>
      </w:pPr>
      <w:r w:rsidRPr="007325E6">
        <w:rPr>
          <w:rFonts w:ascii="Arial" w:hAnsi="Arial" w:cs="Arial"/>
          <w:b/>
          <w:bCs/>
          <w:sz w:val="22"/>
          <w:szCs w:val="22"/>
        </w:rPr>
        <w:t xml:space="preserve">Popravni mehanizem </w:t>
      </w:r>
      <w:r w:rsidRPr="007325E6">
        <w:rPr>
          <w:rFonts w:ascii="Arial" w:hAnsi="Arial" w:cs="Arial"/>
          <w:sz w:val="22"/>
          <w:szCs w:val="22"/>
        </w:rPr>
        <w:t>(</w:t>
      </w:r>
      <w:r w:rsidRPr="007325E6">
        <w:rPr>
          <w:rFonts w:asciiTheme="minorHAnsi" w:hAnsiTheme="minorHAnsi"/>
          <w:sz w:val="22"/>
          <w:szCs w:val="22"/>
        </w:rPr>
        <w:t xml:space="preserve">uveljavljanje </w:t>
      </w:r>
      <w:proofErr w:type="spellStart"/>
      <w:r w:rsidRPr="007325E6">
        <w:rPr>
          <w:rFonts w:asciiTheme="minorHAnsi" w:hAnsiTheme="minorHAnsi"/>
          <w:sz w:val="22"/>
          <w:szCs w:val="22"/>
        </w:rPr>
        <w:t>samoočiščenja</w:t>
      </w:r>
      <w:proofErr w:type="spellEnd"/>
      <w:r w:rsidRPr="007325E6">
        <w:rPr>
          <w:rFonts w:asciiTheme="minorHAnsi" w:hAnsiTheme="minorHAnsi"/>
          <w:sz w:val="22"/>
          <w:szCs w:val="22"/>
        </w:rPr>
        <w:t>)</w:t>
      </w:r>
    </w:p>
    <w:p w14:paraId="6CEF04AD" w14:textId="70C7C960" w:rsidR="00F715CA" w:rsidRPr="007325E6" w:rsidRDefault="00F715CA" w:rsidP="00F715CA">
      <w:pPr>
        <w:autoSpaceDE w:val="0"/>
        <w:autoSpaceDN w:val="0"/>
        <w:adjustRightInd w:val="0"/>
        <w:jc w:val="both"/>
        <w:rPr>
          <w:rFonts w:asciiTheme="minorHAnsi" w:hAnsiTheme="minorHAnsi" w:cstheme="minorHAnsi"/>
          <w:sz w:val="22"/>
          <w:szCs w:val="22"/>
        </w:rPr>
      </w:pPr>
      <w:r w:rsidRPr="007325E6">
        <w:rPr>
          <w:rFonts w:asciiTheme="minorHAnsi" w:hAnsiTheme="minorHAnsi" w:cstheme="minorHAnsi"/>
          <w:sz w:val="22"/>
          <w:szCs w:val="22"/>
        </w:rPr>
        <w:t xml:space="preserve">V kolikor se ponudnik nahaja v enem od položajev navedenih v točkah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xml:space="preserve"> te izjave – (na dan oddaje ponudbe ne izpolnjuje navedenih pogojev iz točk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in zanje uveljavlja popravni mehanizem (deveti odstavek 75. člena ZJN-3) izpolni podnjo zabelo:</w:t>
      </w:r>
    </w:p>
    <w:p w14:paraId="28935CEE" w14:textId="77777777" w:rsidR="00F715CA" w:rsidRPr="007325E6" w:rsidRDefault="00F715CA" w:rsidP="00F715CA">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F715CA" w:rsidRPr="007325E6" w14:paraId="78C49917" w14:textId="77777777" w:rsidTr="00EA2749">
        <w:tc>
          <w:tcPr>
            <w:tcW w:w="9286" w:type="dxa"/>
            <w:gridSpan w:val="2"/>
            <w:tcBorders>
              <w:bottom w:val="single" w:sz="4" w:space="0" w:color="auto"/>
            </w:tcBorders>
            <w:vAlign w:val="center"/>
          </w:tcPr>
          <w:p w14:paraId="3860E882" w14:textId="77777777" w:rsidR="00F715CA" w:rsidRPr="007325E6" w:rsidRDefault="00F715CA" w:rsidP="00EA2749">
            <w:pPr>
              <w:jc w:val="both"/>
              <w:rPr>
                <w:rFonts w:ascii="Arial" w:hAnsi="Arial" w:cs="Arial"/>
                <w:bCs/>
                <w:sz w:val="22"/>
                <w:szCs w:val="22"/>
              </w:rPr>
            </w:pPr>
            <w:r w:rsidRPr="007325E6">
              <w:rPr>
                <w:rFonts w:ascii="Arial" w:hAnsi="Arial" w:cs="Arial"/>
                <w:bCs/>
                <w:sz w:val="22"/>
                <w:szCs w:val="22"/>
              </w:rPr>
              <w:t xml:space="preserve">Izjavljamo, da ne izpolnjujemo spodaj navedenega pogoja ter zanj uveljavljamo </w:t>
            </w:r>
            <w:proofErr w:type="spellStart"/>
            <w:r w:rsidRPr="007325E6">
              <w:rPr>
                <w:rFonts w:ascii="Arial" w:hAnsi="Arial" w:cs="Arial"/>
                <w:bCs/>
                <w:sz w:val="22"/>
                <w:szCs w:val="22"/>
              </w:rPr>
              <w:t>samoočiščenje</w:t>
            </w:r>
            <w:proofErr w:type="spellEnd"/>
            <w:r w:rsidRPr="007325E6">
              <w:rPr>
                <w:rFonts w:ascii="Arial" w:hAnsi="Arial" w:cs="Arial"/>
                <w:bCs/>
                <w:sz w:val="22"/>
                <w:szCs w:val="22"/>
              </w:rPr>
              <w:t>:</w:t>
            </w:r>
          </w:p>
        </w:tc>
      </w:tr>
      <w:tr w:rsidR="00F715CA" w:rsidRPr="007325E6" w14:paraId="5EF2DA0E" w14:textId="77777777" w:rsidTr="00EA2749">
        <w:tc>
          <w:tcPr>
            <w:tcW w:w="1101" w:type="dxa"/>
            <w:shd w:val="clear" w:color="auto" w:fill="FFFFFF" w:themeFill="background1"/>
            <w:vAlign w:val="center"/>
          </w:tcPr>
          <w:p w14:paraId="29320DB4" w14:textId="77777777" w:rsidR="00F715CA" w:rsidRPr="007325E6" w:rsidRDefault="00F715CA" w:rsidP="00EA2749">
            <w:pPr>
              <w:jc w:val="both"/>
              <w:rPr>
                <w:rFonts w:ascii="Arial" w:hAnsi="Arial" w:cs="Arial"/>
                <w:sz w:val="22"/>
                <w:szCs w:val="22"/>
              </w:rPr>
            </w:pPr>
            <w:proofErr w:type="spellStart"/>
            <w:r w:rsidRPr="007325E6">
              <w:rPr>
                <w:rFonts w:ascii="Arial" w:hAnsi="Arial" w:cs="Arial"/>
                <w:b/>
                <w:sz w:val="22"/>
                <w:szCs w:val="22"/>
              </w:rPr>
              <w:t>Zap</w:t>
            </w:r>
            <w:proofErr w:type="spellEnd"/>
            <w:r w:rsidRPr="007325E6">
              <w:rPr>
                <w:rFonts w:ascii="Arial" w:hAnsi="Arial" w:cs="Arial"/>
                <w:b/>
                <w:sz w:val="22"/>
                <w:szCs w:val="22"/>
              </w:rPr>
              <w:t>. št. pogoja</w:t>
            </w:r>
          </w:p>
        </w:tc>
        <w:tc>
          <w:tcPr>
            <w:tcW w:w="8185" w:type="dxa"/>
            <w:shd w:val="clear" w:color="auto" w:fill="FFFFFF" w:themeFill="background1"/>
            <w:vAlign w:val="center"/>
          </w:tcPr>
          <w:p w14:paraId="00448018"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Opis kršitev in ukrepov, s katerimi lahko dokažem svojo zanesljivost, kljub neizpolnjevanju pogoja</w:t>
            </w:r>
          </w:p>
        </w:tc>
      </w:tr>
      <w:tr w:rsidR="00F715CA" w:rsidRPr="007325E6" w14:paraId="77282E46" w14:textId="77777777" w:rsidTr="00EA2749">
        <w:tc>
          <w:tcPr>
            <w:tcW w:w="1101" w:type="dxa"/>
            <w:vMerge w:val="restart"/>
            <w:shd w:val="pct12" w:color="auto" w:fill="auto"/>
          </w:tcPr>
          <w:p w14:paraId="25A433EA" w14:textId="77777777" w:rsidR="00F715CA" w:rsidRPr="007325E6" w:rsidRDefault="00F715CA" w:rsidP="00EA2749">
            <w:pPr>
              <w:jc w:val="both"/>
              <w:rPr>
                <w:rFonts w:ascii="Arial" w:hAnsi="Arial" w:cs="Arial"/>
                <w:sz w:val="22"/>
                <w:szCs w:val="22"/>
              </w:rPr>
            </w:pPr>
          </w:p>
          <w:p w14:paraId="27685E4B" w14:textId="77777777" w:rsidR="00F715CA" w:rsidRPr="007325E6" w:rsidRDefault="00F715CA" w:rsidP="00EA2749">
            <w:pPr>
              <w:jc w:val="both"/>
              <w:rPr>
                <w:rFonts w:ascii="Arial" w:hAnsi="Arial" w:cs="Arial"/>
                <w:sz w:val="22"/>
                <w:szCs w:val="22"/>
              </w:rPr>
            </w:pPr>
          </w:p>
          <w:p w14:paraId="69F62541" w14:textId="77777777" w:rsidR="00F715CA" w:rsidRPr="007325E6" w:rsidRDefault="00F715CA" w:rsidP="00EA2749">
            <w:pPr>
              <w:jc w:val="both"/>
              <w:rPr>
                <w:rFonts w:ascii="Arial" w:hAnsi="Arial" w:cs="Arial"/>
                <w:sz w:val="22"/>
                <w:szCs w:val="22"/>
              </w:rPr>
            </w:pPr>
          </w:p>
          <w:p w14:paraId="23002FCB" w14:textId="77777777" w:rsidR="00F715CA" w:rsidRPr="007325E6" w:rsidRDefault="00F715CA" w:rsidP="00EA2749">
            <w:pPr>
              <w:jc w:val="both"/>
              <w:rPr>
                <w:rFonts w:ascii="Arial" w:hAnsi="Arial" w:cs="Arial"/>
                <w:sz w:val="22"/>
                <w:szCs w:val="22"/>
              </w:rPr>
            </w:pPr>
          </w:p>
        </w:tc>
        <w:tc>
          <w:tcPr>
            <w:tcW w:w="8185" w:type="dxa"/>
            <w:shd w:val="pct12" w:color="auto" w:fill="auto"/>
          </w:tcPr>
          <w:p w14:paraId="593637EA"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kršitve:</w:t>
            </w:r>
          </w:p>
          <w:p w14:paraId="100BFC8E" w14:textId="77777777" w:rsidR="00F715CA" w:rsidRPr="007325E6" w:rsidRDefault="00F715CA" w:rsidP="00EA2749">
            <w:pPr>
              <w:jc w:val="both"/>
              <w:rPr>
                <w:rFonts w:ascii="Arial" w:hAnsi="Arial" w:cs="Arial"/>
                <w:sz w:val="22"/>
                <w:szCs w:val="22"/>
              </w:rPr>
            </w:pPr>
          </w:p>
          <w:p w14:paraId="36E48052" w14:textId="77777777" w:rsidR="00F715CA" w:rsidRPr="007325E6" w:rsidRDefault="00F715CA" w:rsidP="00EA2749">
            <w:pPr>
              <w:jc w:val="both"/>
              <w:rPr>
                <w:rFonts w:ascii="Arial" w:hAnsi="Arial" w:cs="Arial"/>
                <w:sz w:val="22"/>
                <w:szCs w:val="22"/>
              </w:rPr>
            </w:pPr>
          </w:p>
          <w:p w14:paraId="771B8E1F" w14:textId="77777777" w:rsidR="00F715CA" w:rsidRPr="007325E6" w:rsidRDefault="00F715CA" w:rsidP="00EA2749">
            <w:pPr>
              <w:jc w:val="both"/>
              <w:rPr>
                <w:rFonts w:ascii="Arial" w:hAnsi="Arial" w:cs="Arial"/>
                <w:sz w:val="22"/>
                <w:szCs w:val="22"/>
              </w:rPr>
            </w:pPr>
          </w:p>
        </w:tc>
      </w:tr>
      <w:tr w:rsidR="00F715CA" w:rsidRPr="007325E6" w14:paraId="453459BD" w14:textId="77777777" w:rsidTr="00EA2749">
        <w:tc>
          <w:tcPr>
            <w:tcW w:w="1101" w:type="dxa"/>
            <w:vMerge/>
            <w:shd w:val="pct12" w:color="auto" w:fill="auto"/>
          </w:tcPr>
          <w:p w14:paraId="5B842CBD" w14:textId="77777777" w:rsidR="00F715CA" w:rsidRPr="007325E6" w:rsidRDefault="00F715CA" w:rsidP="00EA2749">
            <w:pPr>
              <w:jc w:val="both"/>
              <w:rPr>
                <w:rFonts w:ascii="Arial" w:hAnsi="Arial" w:cs="Arial"/>
                <w:sz w:val="22"/>
                <w:szCs w:val="22"/>
              </w:rPr>
            </w:pPr>
          </w:p>
        </w:tc>
        <w:tc>
          <w:tcPr>
            <w:tcW w:w="8185" w:type="dxa"/>
            <w:shd w:val="pct12" w:color="auto" w:fill="auto"/>
          </w:tcPr>
          <w:p w14:paraId="78B52B7E"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ukrepov:</w:t>
            </w:r>
          </w:p>
          <w:p w14:paraId="595282FF" w14:textId="77777777" w:rsidR="00F715CA" w:rsidRPr="007325E6" w:rsidRDefault="00F715CA" w:rsidP="00EA2749">
            <w:pPr>
              <w:jc w:val="both"/>
              <w:rPr>
                <w:rFonts w:ascii="Arial" w:hAnsi="Arial" w:cs="Arial"/>
                <w:sz w:val="22"/>
                <w:szCs w:val="22"/>
              </w:rPr>
            </w:pPr>
          </w:p>
          <w:p w14:paraId="4D786526" w14:textId="77777777" w:rsidR="00F715CA" w:rsidRPr="007325E6" w:rsidRDefault="00F715CA" w:rsidP="00EA2749">
            <w:pPr>
              <w:jc w:val="both"/>
              <w:rPr>
                <w:rFonts w:ascii="Arial" w:hAnsi="Arial" w:cs="Arial"/>
                <w:sz w:val="22"/>
                <w:szCs w:val="22"/>
              </w:rPr>
            </w:pPr>
          </w:p>
          <w:p w14:paraId="1ECD4DF4" w14:textId="77777777" w:rsidR="00F715CA" w:rsidRPr="007325E6" w:rsidRDefault="00F715CA" w:rsidP="00EA2749">
            <w:pPr>
              <w:jc w:val="both"/>
              <w:rPr>
                <w:rFonts w:ascii="Arial" w:hAnsi="Arial" w:cs="Arial"/>
                <w:sz w:val="22"/>
                <w:szCs w:val="22"/>
              </w:rPr>
            </w:pPr>
          </w:p>
        </w:tc>
      </w:tr>
    </w:tbl>
    <w:p w14:paraId="0463882C" w14:textId="77777777" w:rsidR="00F715CA" w:rsidRPr="007325E6" w:rsidRDefault="00F715CA" w:rsidP="00F715CA">
      <w:pPr>
        <w:jc w:val="both"/>
        <w:rPr>
          <w:rFonts w:ascii="Arial" w:hAnsi="Arial" w:cs="Arial"/>
        </w:rPr>
      </w:pPr>
      <w:r w:rsidRPr="007325E6">
        <w:rPr>
          <w:rFonts w:ascii="Arial" w:hAnsi="Arial" w:cs="Arial"/>
        </w:rPr>
        <w:t xml:space="preserve">Opomba: </w:t>
      </w:r>
    </w:p>
    <w:p w14:paraId="796BB1A9" w14:textId="77777777" w:rsidR="00F715CA" w:rsidRPr="007325E6" w:rsidRDefault="00F715CA" w:rsidP="00F715CA">
      <w:pPr>
        <w:jc w:val="both"/>
        <w:rPr>
          <w:rFonts w:ascii="Arial" w:hAnsi="Arial" w:cs="Arial"/>
        </w:rPr>
      </w:pPr>
      <w:r w:rsidRPr="007325E6">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38B8AA5" w14:textId="77777777" w:rsidR="00F715CA" w:rsidRPr="007325E6" w:rsidRDefault="00F715CA" w:rsidP="00F715CA">
      <w:pPr>
        <w:jc w:val="both"/>
        <w:rPr>
          <w:rFonts w:ascii="Arial" w:hAnsi="Arial" w:cs="Arial"/>
        </w:rPr>
      </w:pPr>
      <w:r w:rsidRPr="007325E6">
        <w:rPr>
          <w:rFonts w:ascii="Arial" w:hAnsi="Arial" w:cs="Arial"/>
        </w:rPr>
        <w:t xml:space="preserve">Opis ukrepov, s katerimi ponudnik izkazuje svojo zanesljivost kljub obstoju razlogov za izključitev. </w:t>
      </w:r>
    </w:p>
    <w:p w14:paraId="0B52A54D" w14:textId="77777777" w:rsidR="00F715CA" w:rsidRPr="0055544B" w:rsidRDefault="00F715CA" w:rsidP="00F715CA">
      <w:pPr>
        <w:jc w:val="both"/>
        <w:rPr>
          <w:rFonts w:ascii="Arial" w:hAnsi="Arial" w:cs="Arial"/>
        </w:rPr>
      </w:pPr>
      <w:r w:rsidRPr="007325E6">
        <w:rPr>
          <w:rFonts w:ascii="Arial" w:hAnsi="Arial" w:cs="Arial"/>
        </w:rPr>
        <w:t>Ponudnik lahko pojasnila poda kot prilogo tej izjavi. Ustrezna dokazila bo predložil na poziv naročnika.</w:t>
      </w:r>
    </w:p>
    <w:p w14:paraId="0E4C441B" w14:textId="77777777" w:rsidR="005078AD" w:rsidRDefault="005078AD" w:rsidP="00BC5BB7">
      <w:pPr>
        <w:jc w:val="both"/>
        <w:rPr>
          <w:rFonts w:ascii="Arial" w:hAnsi="Arial" w:cs="Arial"/>
          <w:sz w:val="22"/>
          <w:szCs w:val="22"/>
        </w:rPr>
      </w:pPr>
    </w:p>
    <w:p w14:paraId="7A77DBF6" w14:textId="77777777" w:rsidR="00F715CA" w:rsidRDefault="00F715CA"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40D4DC71" w:rsidR="00BC5BB7" w:rsidRDefault="00BC5BB7" w:rsidP="00BC5BB7"/>
    <w:tbl>
      <w:tblPr>
        <w:tblStyle w:val="Tabelamrea"/>
        <w:tblW w:w="0" w:type="auto"/>
        <w:tblLook w:val="04A0" w:firstRow="1" w:lastRow="0" w:firstColumn="1" w:lastColumn="0" w:noHBand="0" w:noVBand="1"/>
      </w:tblPr>
      <w:tblGrid>
        <w:gridCol w:w="6345"/>
        <w:gridCol w:w="2835"/>
      </w:tblGrid>
      <w:tr w:rsidR="00711A65" w:rsidRPr="00711A65" w14:paraId="67F03BEF" w14:textId="77777777" w:rsidTr="00292EB1">
        <w:tc>
          <w:tcPr>
            <w:tcW w:w="6345" w:type="dxa"/>
          </w:tcPr>
          <w:p w14:paraId="2E511F35" w14:textId="77777777" w:rsidR="009E42E2" w:rsidRPr="00711A65" w:rsidRDefault="009E42E2" w:rsidP="007F2D60">
            <w:pPr>
              <w:jc w:val="center"/>
              <w:rPr>
                <w:rFonts w:ascii="Arial" w:hAnsi="Arial" w:cs="Arial"/>
                <w:b/>
                <w:sz w:val="22"/>
                <w:szCs w:val="22"/>
              </w:rPr>
            </w:pPr>
            <w:r w:rsidRPr="00711A65">
              <w:rPr>
                <w:rFonts w:ascii="Arial" w:hAnsi="Arial" w:cs="Arial"/>
                <w:b/>
                <w:sz w:val="22"/>
                <w:szCs w:val="22"/>
              </w:rPr>
              <w:t>Prevzeta dela/storitve</w:t>
            </w:r>
          </w:p>
        </w:tc>
        <w:tc>
          <w:tcPr>
            <w:tcW w:w="2835" w:type="dxa"/>
          </w:tcPr>
          <w:p w14:paraId="0F87418A" w14:textId="19F0B98D" w:rsidR="00292EB1" w:rsidRPr="00711A65" w:rsidRDefault="00292EB1" w:rsidP="00292EB1">
            <w:pPr>
              <w:jc w:val="center"/>
              <w:rPr>
                <w:rFonts w:ascii="Arial" w:hAnsi="Arial" w:cs="Arial"/>
                <w:b/>
                <w:sz w:val="22"/>
                <w:szCs w:val="22"/>
              </w:rPr>
            </w:pPr>
            <w:r w:rsidRPr="00711A65">
              <w:rPr>
                <w:rFonts w:ascii="Arial" w:hAnsi="Arial" w:cs="Arial"/>
                <w:b/>
                <w:sz w:val="22"/>
                <w:szCs w:val="22"/>
              </w:rPr>
              <w:t>Predvidena vrednost prevzetih del:</w:t>
            </w:r>
          </w:p>
          <w:p w14:paraId="52EA0D38" w14:textId="2A3940E1" w:rsidR="00292EB1" w:rsidRPr="00711A65" w:rsidRDefault="00292EB1" w:rsidP="00292EB1">
            <w:pPr>
              <w:rPr>
                <w:rFonts w:ascii="Arial" w:hAnsi="Arial" w:cs="Arial"/>
                <w:b/>
              </w:rPr>
            </w:pPr>
            <w:r w:rsidRPr="00711A65">
              <w:rPr>
                <w:rFonts w:ascii="Arial" w:hAnsi="Arial" w:cs="Arial"/>
                <w:b/>
              </w:rPr>
              <w:t xml:space="preserve">a) v EUR brez DDV) </w:t>
            </w:r>
            <w:r w:rsidR="00B916D2">
              <w:rPr>
                <w:rFonts w:ascii="Arial" w:hAnsi="Arial" w:cs="Arial"/>
                <w:b/>
              </w:rPr>
              <w:t>ALI</w:t>
            </w:r>
          </w:p>
          <w:p w14:paraId="7926FE21" w14:textId="7809FF1F" w:rsidR="009E42E2" w:rsidRPr="00711A65" w:rsidRDefault="00292EB1" w:rsidP="00292EB1">
            <w:pPr>
              <w:jc w:val="center"/>
              <w:rPr>
                <w:rFonts w:ascii="Arial" w:hAnsi="Arial" w:cs="Arial"/>
                <w:b/>
                <w:sz w:val="22"/>
                <w:szCs w:val="22"/>
              </w:rPr>
            </w:pPr>
            <w:r w:rsidRPr="00711A65">
              <w:rPr>
                <w:rFonts w:ascii="Arial" w:hAnsi="Arial" w:cs="Arial"/>
                <w:b/>
              </w:rPr>
              <w:t>b) v %</w:t>
            </w:r>
          </w:p>
        </w:tc>
      </w:tr>
      <w:tr w:rsidR="009E42E2" w:rsidRPr="00BC5BB7" w14:paraId="2764465B" w14:textId="77777777" w:rsidTr="00292EB1">
        <w:tc>
          <w:tcPr>
            <w:tcW w:w="6345"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835"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292EB1">
        <w:tc>
          <w:tcPr>
            <w:tcW w:w="6345"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835" w:type="dxa"/>
          </w:tcPr>
          <w:p w14:paraId="17A06EBD" w14:textId="77777777" w:rsidR="009E42E2" w:rsidRPr="00BC5BB7" w:rsidRDefault="009E42E2" w:rsidP="007F2D60">
            <w:pPr>
              <w:rPr>
                <w:rFonts w:ascii="Arial" w:hAnsi="Arial" w:cs="Arial"/>
                <w:sz w:val="22"/>
                <w:szCs w:val="22"/>
              </w:rPr>
            </w:pPr>
          </w:p>
        </w:tc>
      </w:tr>
    </w:tbl>
    <w:p w14:paraId="4CCED868" w14:textId="2A25F7EE" w:rsidR="004C7525" w:rsidRPr="00997C45" w:rsidRDefault="004C7525" w:rsidP="004C7525">
      <w:pPr>
        <w:jc w:val="both"/>
        <w:rPr>
          <w:rFonts w:ascii="Arial" w:hAnsi="Arial" w:cs="Arial"/>
        </w:rPr>
      </w:pPr>
      <w:r w:rsidRPr="00997C45">
        <w:rPr>
          <w:rFonts w:ascii="Arial" w:hAnsi="Arial" w:cs="Arial"/>
        </w:rPr>
        <w:t xml:space="preserve">Opomba: </w:t>
      </w:r>
      <w:r w:rsidRPr="00565A6A">
        <w:rPr>
          <w:rFonts w:ascii="Arial" w:hAnsi="Arial" w:cs="Arial"/>
          <w:b/>
          <w:bCs/>
        </w:rPr>
        <w:t xml:space="preserve">Podatki se morajo skladati s podatki v Izjavi </w:t>
      </w:r>
      <w:r>
        <w:rPr>
          <w:rFonts w:ascii="Arial" w:hAnsi="Arial" w:cs="Arial"/>
          <w:b/>
          <w:bCs/>
        </w:rPr>
        <w:t>ponudnika</w:t>
      </w:r>
      <w:r w:rsidRPr="00565A6A">
        <w:rPr>
          <w:rFonts w:ascii="Arial" w:hAnsi="Arial" w:cs="Arial"/>
          <w:b/>
          <w:bCs/>
        </w:rPr>
        <w:t>.</w:t>
      </w:r>
    </w:p>
    <w:p w14:paraId="4119B903" w14:textId="12DB7964" w:rsidR="009E42E2" w:rsidRDefault="009E42E2"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1A527CD3"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A74572" w:rsidRPr="00416FC1">
        <w:rPr>
          <w:rFonts w:ascii="Arial" w:hAnsi="Arial" w:cs="Arial"/>
          <w:b/>
          <w:i/>
          <w:sz w:val="22"/>
          <w:szCs w:val="22"/>
        </w:rPr>
        <w:t>»</w:t>
      </w:r>
      <w:r w:rsidR="00A74572">
        <w:rPr>
          <w:rFonts w:ascii="Arial" w:hAnsi="Arial" w:cs="Arial"/>
          <w:b/>
          <w:bCs/>
          <w:sz w:val="22"/>
          <w:szCs w:val="22"/>
        </w:rPr>
        <w:t>Izgradnja vodohrana Stankovo-Piroški vrh-Krška vas</w:t>
      </w:r>
      <w:r w:rsidR="00A74572" w:rsidRPr="00416FC1">
        <w:rPr>
          <w:rFonts w:ascii="Arial" w:hAnsi="Arial" w:cs="Arial"/>
          <w:b/>
          <w:sz w:val="22"/>
          <w:szCs w:val="22"/>
        </w:rPr>
        <w:t>«</w:t>
      </w:r>
      <w:r w:rsidR="00A74572" w:rsidRPr="00416FC1">
        <w:rPr>
          <w:rFonts w:ascii="Arial" w:hAnsi="Arial" w:cs="Arial"/>
          <w:bCs/>
          <w:sz w:val="22"/>
          <w:szCs w:val="22"/>
        </w:rPr>
        <w:t xml:space="preserve"> (4304-1</w:t>
      </w:r>
      <w:r w:rsidR="00A74572">
        <w:rPr>
          <w:rFonts w:ascii="Arial" w:hAnsi="Arial" w:cs="Arial"/>
          <w:bCs/>
          <w:sz w:val="22"/>
          <w:szCs w:val="22"/>
        </w:rPr>
        <w:t>7</w:t>
      </w:r>
      <w:r w:rsidR="00A74572" w:rsidRPr="00416FC1">
        <w:rPr>
          <w:rFonts w:ascii="Arial" w:hAnsi="Arial" w:cs="Arial"/>
          <w:bCs/>
          <w:sz w:val="22"/>
          <w:szCs w:val="22"/>
        </w:rPr>
        <w:t>/2024)</w:t>
      </w:r>
      <w:r w:rsidR="002B73E2">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22DBE4" w14:textId="77777777" w:rsidR="0050685D" w:rsidRDefault="0050685D" w:rsidP="000B6BBD">
      <w:r>
        <w:separator/>
      </w:r>
    </w:p>
  </w:endnote>
  <w:endnote w:type="continuationSeparator" w:id="0">
    <w:p w14:paraId="14D484D3" w14:textId="77777777" w:rsidR="0050685D" w:rsidRDefault="0050685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F71FF8" w14:textId="77777777" w:rsidR="0050685D" w:rsidRDefault="0050685D" w:rsidP="000B6BBD">
      <w:r>
        <w:separator/>
      </w:r>
    </w:p>
  </w:footnote>
  <w:footnote w:type="continuationSeparator" w:id="0">
    <w:p w14:paraId="5E5F4B86" w14:textId="77777777" w:rsidR="0050685D" w:rsidRDefault="0050685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9"/>
  </w:num>
  <w:num w:numId="3" w16cid:durableId="74403247">
    <w:abstractNumId w:val="3"/>
  </w:num>
  <w:num w:numId="4" w16cid:durableId="1566839739">
    <w:abstractNumId w:val="1"/>
  </w:num>
  <w:num w:numId="5" w16cid:durableId="1552417892">
    <w:abstractNumId w:val="2"/>
  </w:num>
  <w:num w:numId="6" w16cid:durableId="409620009">
    <w:abstractNumId w:val="10"/>
  </w:num>
  <w:num w:numId="7" w16cid:durableId="75057683">
    <w:abstractNumId w:val="8"/>
  </w:num>
  <w:num w:numId="8" w16cid:durableId="1501458422">
    <w:abstractNumId w:val="12"/>
  </w:num>
  <w:num w:numId="9" w16cid:durableId="654800953">
    <w:abstractNumId w:val="11"/>
  </w:num>
  <w:num w:numId="10" w16cid:durableId="1078946329">
    <w:abstractNumId w:val="7"/>
  </w:num>
  <w:num w:numId="11" w16cid:durableId="1538732955">
    <w:abstractNumId w:val="4"/>
  </w:num>
  <w:num w:numId="12" w16cid:durableId="1470241500">
    <w:abstractNumId w:val="5"/>
  </w:num>
  <w:num w:numId="13" w16cid:durableId="1475834047">
    <w:abstractNumId w:val="13"/>
  </w:num>
  <w:num w:numId="14" w16cid:durableId="180106821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4AAD"/>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2EB1"/>
    <w:rsid w:val="002946D7"/>
    <w:rsid w:val="00297CE9"/>
    <w:rsid w:val="002B3248"/>
    <w:rsid w:val="002B379B"/>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142C4"/>
    <w:rsid w:val="00423351"/>
    <w:rsid w:val="004251E7"/>
    <w:rsid w:val="004271A2"/>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C7525"/>
    <w:rsid w:val="004D6DCE"/>
    <w:rsid w:val="004E6C08"/>
    <w:rsid w:val="004F0ADF"/>
    <w:rsid w:val="004F22EF"/>
    <w:rsid w:val="00501B81"/>
    <w:rsid w:val="00504EC6"/>
    <w:rsid w:val="0050685D"/>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B623D"/>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21B9"/>
    <w:rsid w:val="006F47A8"/>
    <w:rsid w:val="00700A2A"/>
    <w:rsid w:val="00705F24"/>
    <w:rsid w:val="00706734"/>
    <w:rsid w:val="00711A65"/>
    <w:rsid w:val="0071661F"/>
    <w:rsid w:val="007325E6"/>
    <w:rsid w:val="00732DA4"/>
    <w:rsid w:val="00741740"/>
    <w:rsid w:val="00753144"/>
    <w:rsid w:val="00756F17"/>
    <w:rsid w:val="00757584"/>
    <w:rsid w:val="00757F2A"/>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14B9"/>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0D5F"/>
    <w:rsid w:val="009B140A"/>
    <w:rsid w:val="009B5650"/>
    <w:rsid w:val="009B60BC"/>
    <w:rsid w:val="009B64D4"/>
    <w:rsid w:val="009C124E"/>
    <w:rsid w:val="009C7A19"/>
    <w:rsid w:val="009D678A"/>
    <w:rsid w:val="009E1E7B"/>
    <w:rsid w:val="009E42E2"/>
    <w:rsid w:val="009E6DFA"/>
    <w:rsid w:val="009F3172"/>
    <w:rsid w:val="009F6E2A"/>
    <w:rsid w:val="00A04771"/>
    <w:rsid w:val="00A1771D"/>
    <w:rsid w:val="00A23F52"/>
    <w:rsid w:val="00A27588"/>
    <w:rsid w:val="00A31CC9"/>
    <w:rsid w:val="00A4575D"/>
    <w:rsid w:val="00A52E05"/>
    <w:rsid w:val="00A541C1"/>
    <w:rsid w:val="00A55B50"/>
    <w:rsid w:val="00A5605D"/>
    <w:rsid w:val="00A56179"/>
    <w:rsid w:val="00A63709"/>
    <w:rsid w:val="00A661D0"/>
    <w:rsid w:val="00A74572"/>
    <w:rsid w:val="00A81C72"/>
    <w:rsid w:val="00A9064D"/>
    <w:rsid w:val="00A9076D"/>
    <w:rsid w:val="00AA0714"/>
    <w:rsid w:val="00AA33B7"/>
    <w:rsid w:val="00AC0C89"/>
    <w:rsid w:val="00AD6442"/>
    <w:rsid w:val="00B01CC0"/>
    <w:rsid w:val="00B04708"/>
    <w:rsid w:val="00B11735"/>
    <w:rsid w:val="00B139DD"/>
    <w:rsid w:val="00B14DCD"/>
    <w:rsid w:val="00B17D39"/>
    <w:rsid w:val="00B27AEE"/>
    <w:rsid w:val="00B44D1E"/>
    <w:rsid w:val="00B45A59"/>
    <w:rsid w:val="00B54900"/>
    <w:rsid w:val="00B71AF0"/>
    <w:rsid w:val="00B71B0A"/>
    <w:rsid w:val="00B7660F"/>
    <w:rsid w:val="00B84C9E"/>
    <w:rsid w:val="00B916D2"/>
    <w:rsid w:val="00BA5013"/>
    <w:rsid w:val="00BC1BD9"/>
    <w:rsid w:val="00BC3D47"/>
    <w:rsid w:val="00BC48E0"/>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04FE"/>
    <w:rsid w:val="00CE10A2"/>
    <w:rsid w:val="00CF1703"/>
    <w:rsid w:val="00CF4A5A"/>
    <w:rsid w:val="00CF5A2E"/>
    <w:rsid w:val="00D03EF1"/>
    <w:rsid w:val="00D16CAE"/>
    <w:rsid w:val="00D17B8B"/>
    <w:rsid w:val="00D26795"/>
    <w:rsid w:val="00D33240"/>
    <w:rsid w:val="00D3547A"/>
    <w:rsid w:val="00D43774"/>
    <w:rsid w:val="00D5501A"/>
    <w:rsid w:val="00D5541F"/>
    <w:rsid w:val="00D643BD"/>
    <w:rsid w:val="00D65C25"/>
    <w:rsid w:val="00D67EE7"/>
    <w:rsid w:val="00D87CD8"/>
    <w:rsid w:val="00D97F57"/>
    <w:rsid w:val="00DA52D6"/>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45BF"/>
    <w:rsid w:val="00F375A0"/>
    <w:rsid w:val="00F47974"/>
    <w:rsid w:val="00F51E09"/>
    <w:rsid w:val="00F53889"/>
    <w:rsid w:val="00F715CA"/>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890</Words>
  <Characters>5073</Characters>
  <Application>Microsoft Office Word</Application>
  <DocSecurity>0</DocSecurity>
  <Lines>42</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57</cp:revision>
  <dcterms:created xsi:type="dcterms:W3CDTF">2016-05-25T22:41:00Z</dcterms:created>
  <dcterms:modified xsi:type="dcterms:W3CDTF">2024-10-15T11:03:00Z</dcterms:modified>
</cp:coreProperties>
</file>